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0FB1" w:rsidRPr="005F648A" w:rsidRDefault="00E02543" w:rsidP="00E02543">
      <w:pPr>
        <w:jc w:val="center"/>
        <w:rPr>
          <w:rFonts w:ascii="Verdana" w:hAnsi="Verdana" w:cs="Tahoma"/>
          <w:b/>
          <w:sz w:val="24"/>
          <w:szCs w:val="24"/>
        </w:rPr>
      </w:pPr>
      <w:r w:rsidRPr="005F648A">
        <w:rPr>
          <w:rFonts w:ascii="Verdana" w:hAnsi="Verdana" w:cs="Tahoma"/>
          <w:b/>
          <w:sz w:val="24"/>
          <w:szCs w:val="24"/>
        </w:rPr>
        <w:t>KATI BASINCI ÇALIŞMA KÂĞIDI</w:t>
      </w:r>
    </w:p>
    <w:p w:rsidR="00E02543" w:rsidRPr="005F648A" w:rsidRDefault="00651D8A" w:rsidP="00651D8A">
      <w:pPr>
        <w:spacing w:after="0"/>
        <w:rPr>
          <w:rFonts w:ascii="Verdana" w:hAnsi="Verdana" w:cs="Tahoma"/>
          <w:b/>
          <w:sz w:val="20"/>
          <w:szCs w:val="20"/>
        </w:rPr>
      </w:pPr>
      <w:r w:rsidRPr="005F648A">
        <w:rPr>
          <w:rFonts w:ascii="Verdana" w:hAnsi="Verdana" w:cs="Tahoma"/>
          <w:b/>
          <w:sz w:val="20"/>
          <w:szCs w:val="20"/>
        </w:rPr>
        <w:t xml:space="preserve">Aşağıda özdeş küplerden oluşturulan </w:t>
      </w:r>
      <w:r w:rsidR="005F648A" w:rsidRPr="005F648A">
        <w:rPr>
          <w:rFonts w:ascii="Verdana" w:hAnsi="Verdana" w:cs="Tahoma"/>
          <w:b/>
          <w:sz w:val="20"/>
          <w:szCs w:val="20"/>
        </w:rPr>
        <w:t>cisimlerle</w:t>
      </w:r>
      <w:r w:rsidRPr="005F648A">
        <w:rPr>
          <w:rFonts w:ascii="Verdana" w:hAnsi="Verdana" w:cs="Tahoma"/>
          <w:b/>
          <w:sz w:val="20"/>
          <w:szCs w:val="20"/>
        </w:rPr>
        <w:t xml:space="preserve"> ilgili verilen cümlelerde koyu ola</w:t>
      </w:r>
      <w:r w:rsidR="008E50A9">
        <w:rPr>
          <w:rFonts w:ascii="Verdana" w:hAnsi="Verdana" w:cs="Tahoma"/>
          <w:b/>
          <w:sz w:val="20"/>
          <w:szCs w:val="20"/>
        </w:rPr>
        <w:t xml:space="preserve">n </w:t>
      </w:r>
      <w:r w:rsidRPr="005F648A">
        <w:rPr>
          <w:rFonts w:ascii="Verdana" w:hAnsi="Verdana" w:cs="Tahoma"/>
          <w:b/>
          <w:sz w:val="20"/>
          <w:szCs w:val="20"/>
        </w:rPr>
        <w:t>ifadelerden cümleyi doğru hale getireni işaretleyiniz.</w:t>
      </w:r>
    </w:p>
    <w:p w:rsidR="00651D8A" w:rsidRPr="005F648A" w:rsidRDefault="00651D8A" w:rsidP="008E50A9">
      <w:pPr>
        <w:spacing w:after="0"/>
        <w:jc w:val="center"/>
        <w:rPr>
          <w:rFonts w:ascii="Verdana" w:hAnsi="Verdana" w:cs="Tahoma"/>
          <w:b/>
          <w:sz w:val="20"/>
          <w:szCs w:val="20"/>
        </w:rPr>
      </w:pPr>
      <w:r w:rsidRPr="005F648A">
        <w:rPr>
          <w:rFonts w:ascii="Verdana" w:hAnsi="Verdana" w:cs="Tahoma"/>
          <w:b/>
          <w:noProof/>
          <w:sz w:val="20"/>
          <w:szCs w:val="20"/>
          <w:lang w:eastAsia="tr-TR"/>
        </w:rPr>
        <w:drawing>
          <wp:inline distT="0" distB="0" distL="0" distR="0" wp14:anchorId="09A6C47C" wp14:editId="5DCC7EEB">
            <wp:extent cx="6772275" cy="1323975"/>
            <wp:effectExtent l="0" t="0" r="0" b="9525"/>
            <wp:docPr id="1" name="Resim 1" descr="E:\Masaüstü\KÜPLERİN BASIN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Masaüstü\KÜPLERİN BASINCI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635" cy="132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D8A" w:rsidRPr="00AE051A" w:rsidRDefault="005F648A" w:rsidP="0089558A">
      <w:pPr>
        <w:pStyle w:val="ListeParagraf"/>
        <w:numPr>
          <w:ilvl w:val="0"/>
          <w:numId w:val="1"/>
        </w:numPr>
        <w:spacing w:after="0"/>
        <w:rPr>
          <w:rFonts w:ascii="Verdana" w:hAnsi="Verdana" w:cs="Tahoma"/>
          <w:b/>
          <w:color w:val="FF0000"/>
          <w:sz w:val="20"/>
          <w:szCs w:val="20"/>
        </w:rPr>
      </w:pPr>
      <w:r w:rsidRPr="005F648A">
        <w:rPr>
          <w:rFonts w:ascii="Verdana" w:hAnsi="Verdana" w:cs="Tahoma"/>
          <w:sz w:val="20"/>
          <w:szCs w:val="20"/>
        </w:rPr>
        <w:t>K cisminin yüzeye uyguladığı basınç, L cisminin uyguladığı basınçtan daha</w:t>
      </w:r>
      <w:r w:rsidRPr="005F648A">
        <w:rPr>
          <w:rFonts w:ascii="Verdana" w:hAnsi="Verdana" w:cs="Tahoma"/>
          <w:b/>
          <w:sz w:val="20"/>
          <w:szCs w:val="20"/>
        </w:rPr>
        <w:t xml:space="preserve"> büyüktür /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küçüktür.</w:t>
      </w:r>
    </w:p>
    <w:p w:rsidR="005F648A" w:rsidRDefault="005F648A" w:rsidP="0089558A">
      <w:pPr>
        <w:pStyle w:val="ListeParagraf"/>
        <w:numPr>
          <w:ilvl w:val="0"/>
          <w:numId w:val="1"/>
        </w:numPr>
        <w:spacing w:after="0"/>
        <w:rPr>
          <w:rFonts w:ascii="Verdana" w:hAnsi="Verdana" w:cs="Tahoma"/>
          <w:b/>
          <w:sz w:val="20"/>
          <w:szCs w:val="20"/>
        </w:rPr>
      </w:pPr>
      <w:r w:rsidRPr="005F648A">
        <w:rPr>
          <w:rFonts w:ascii="Verdana" w:hAnsi="Verdana" w:cs="Tahoma"/>
          <w:sz w:val="20"/>
          <w:szCs w:val="20"/>
        </w:rPr>
        <w:t xml:space="preserve">M cisminin yüzeye uyguladığı basınç, L cisminin uyguladığı basınçtan daha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 xml:space="preserve">büyüktür </w:t>
      </w:r>
      <w:r w:rsidRPr="005F648A">
        <w:rPr>
          <w:rFonts w:ascii="Verdana" w:hAnsi="Verdana" w:cs="Tahoma"/>
          <w:b/>
          <w:sz w:val="20"/>
          <w:szCs w:val="20"/>
        </w:rPr>
        <w:t>/ küçüktür.</w:t>
      </w:r>
    </w:p>
    <w:p w:rsidR="005143E5" w:rsidRDefault="0089558A" w:rsidP="0089558A">
      <w:pPr>
        <w:pStyle w:val="ListeParagraf"/>
        <w:numPr>
          <w:ilvl w:val="0"/>
          <w:numId w:val="1"/>
        </w:numPr>
        <w:spacing w:after="0"/>
        <w:rPr>
          <w:rFonts w:ascii="Verdana" w:hAnsi="Verdana" w:cs="Tahoma"/>
          <w:b/>
          <w:sz w:val="20"/>
          <w:szCs w:val="20"/>
        </w:rPr>
      </w:pPr>
      <w:r w:rsidRPr="0089558A">
        <w:rPr>
          <w:rFonts w:ascii="Verdana" w:hAnsi="Verdana" w:cs="Tahoma"/>
          <w:sz w:val="20"/>
          <w:szCs w:val="20"/>
        </w:rPr>
        <w:t>N</w:t>
      </w:r>
      <w:r>
        <w:rPr>
          <w:rFonts w:ascii="Verdana" w:hAnsi="Verdana" w:cs="Tahoma"/>
          <w:b/>
          <w:sz w:val="20"/>
          <w:szCs w:val="20"/>
        </w:rPr>
        <w:t xml:space="preserve"> </w:t>
      </w:r>
      <w:r w:rsidRPr="005F648A">
        <w:rPr>
          <w:rFonts w:ascii="Verdana" w:hAnsi="Verdana" w:cs="Tahoma"/>
          <w:sz w:val="20"/>
          <w:szCs w:val="20"/>
        </w:rPr>
        <w:t xml:space="preserve">cisminin yüzeye uyguladığı basınç, </w:t>
      </w:r>
      <w:r>
        <w:rPr>
          <w:rFonts w:ascii="Verdana" w:hAnsi="Verdana" w:cs="Tahoma"/>
          <w:sz w:val="20"/>
          <w:szCs w:val="20"/>
        </w:rPr>
        <w:t>P</w:t>
      </w:r>
      <w:r w:rsidRPr="005F648A">
        <w:rPr>
          <w:rFonts w:ascii="Verdana" w:hAnsi="Verdana" w:cs="Tahoma"/>
          <w:sz w:val="20"/>
          <w:szCs w:val="20"/>
        </w:rPr>
        <w:t xml:space="preserve"> cisminin uyguladığı basınçtan daha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büyüktür</w:t>
      </w:r>
      <w:r w:rsidRPr="005F648A">
        <w:rPr>
          <w:rFonts w:ascii="Verdana" w:hAnsi="Verdana" w:cs="Tahoma"/>
          <w:b/>
          <w:sz w:val="20"/>
          <w:szCs w:val="20"/>
        </w:rPr>
        <w:t xml:space="preserve"> / küçüktür.</w:t>
      </w:r>
    </w:p>
    <w:p w:rsidR="0089558A" w:rsidRDefault="0089558A" w:rsidP="005F648A">
      <w:pPr>
        <w:pStyle w:val="ListeParagraf"/>
        <w:numPr>
          <w:ilvl w:val="0"/>
          <w:numId w:val="1"/>
        </w:num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sz w:val="20"/>
          <w:szCs w:val="20"/>
        </w:rPr>
        <w:t xml:space="preserve">L </w:t>
      </w:r>
      <w:r w:rsidRPr="005F648A">
        <w:rPr>
          <w:rFonts w:ascii="Verdana" w:hAnsi="Verdana" w:cs="Tahoma"/>
          <w:sz w:val="20"/>
          <w:szCs w:val="20"/>
        </w:rPr>
        <w:t xml:space="preserve">cisminin yüzeye uyguladığı basınç, </w:t>
      </w:r>
      <w:r>
        <w:rPr>
          <w:rFonts w:ascii="Verdana" w:hAnsi="Verdana" w:cs="Tahoma"/>
          <w:sz w:val="20"/>
          <w:szCs w:val="20"/>
        </w:rPr>
        <w:t>R</w:t>
      </w:r>
      <w:r w:rsidRPr="005F648A">
        <w:rPr>
          <w:rFonts w:ascii="Verdana" w:hAnsi="Verdana" w:cs="Tahoma"/>
          <w:sz w:val="20"/>
          <w:szCs w:val="20"/>
        </w:rPr>
        <w:t xml:space="preserve"> cisminin uyguladığı basınçtan daha </w:t>
      </w:r>
      <w:r w:rsidRPr="005F648A">
        <w:rPr>
          <w:rFonts w:ascii="Verdana" w:hAnsi="Verdana" w:cs="Tahoma"/>
          <w:b/>
          <w:sz w:val="20"/>
          <w:szCs w:val="20"/>
        </w:rPr>
        <w:t xml:space="preserve">büyüktür /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küçüktür.</w:t>
      </w:r>
    </w:p>
    <w:p w:rsidR="0089558A" w:rsidRDefault="0089558A" w:rsidP="005F648A">
      <w:pPr>
        <w:pStyle w:val="ListeParagraf"/>
        <w:numPr>
          <w:ilvl w:val="0"/>
          <w:numId w:val="1"/>
        </w:num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sz w:val="20"/>
          <w:szCs w:val="20"/>
        </w:rPr>
        <w:t xml:space="preserve">M </w:t>
      </w:r>
      <w:r w:rsidRPr="005F648A">
        <w:rPr>
          <w:rFonts w:ascii="Verdana" w:hAnsi="Verdana" w:cs="Tahoma"/>
          <w:sz w:val="20"/>
          <w:szCs w:val="20"/>
        </w:rPr>
        <w:t xml:space="preserve">cisminin yüzeye uyguladığı basınç, </w:t>
      </w:r>
      <w:r>
        <w:rPr>
          <w:rFonts w:ascii="Verdana" w:hAnsi="Verdana" w:cs="Tahoma"/>
          <w:sz w:val="20"/>
          <w:szCs w:val="20"/>
        </w:rPr>
        <w:t xml:space="preserve">R </w:t>
      </w:r>
      <w:r w:rsidRPr="005F648A">
        <w:rPr>
          <w:rFonts w:ascii="Verdana" w:hAnsi="Verdana" w:cs="Tahoma"/>
          <w:sz w:val="20"/>
          <w:szCs w:val="20"/>
        </w:rPr>
        <w:t xml:space="preserve">cisminin uyguladığı basınçtan </w:t>
      </w:r>
      <w:r w:rsidRPr="005F648A">
        <w:rPr>
          <w:rFonts w:ascii="Verdana" w:hAnsi="Verdana" w:cs="Tahoma"/>
          <w:b/>
          <w:sz w:val="20"/>
          <w:szCs w:val="20"/>
        </w:rPr>
        <w:t xml:space="preserve">büyüktür /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eşittir.</w:t>
      </w:r>
    </w:p>
    <w:p w:rsidR="0089558A" w:rsidRDefault="0089558A" w:rsidP="005F648A">
      <w:pPr>
        <w:pStyle w:val="ListeParagraf"/>
        <w:numPr>
          <w:ilvl w:val="0"/>
          <w:numId w:val="1"/>
        </w:num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sz w:val="20"/>
          <w:szCs w:val="20"/>
        </w:rPr>
        <w:t xml:space="preserve">P </w:t>
      </w:r>
      <w:r w:rsidRPr="005F648A">
        <w:rPr>
          <w:rFonts w:ascii="Verdana" w:hAnsi="Verdana" w:cs="Tahoma"/>
          <w:sz w:val="20"/>
          <w:szCs w:val="20"/>
        </w:rPr>
        <w:t xml:space="preserve">cisminin yüzeye uyguladığı basınç, L cisminin uyguladığı basınçtan daha </w:t>
      </w:r>
      <w:r w:rsidRPr="005F648A">
        <w:rPr>
          <w:rFonts w:ascii="Verdana" w:hAnsi="Verdana" w:cs="Tahoma"/>
          <w:b/>
          <w:sz w:val="20"/>
          <w:szCs w:val="20"/>
        </w:rPr>
        <w:t xml:space="preserve">büyüktür /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küçüktür.</w:t>
      </w:r>
    </w:p>
    <w:p w:rsidR="0089558A" w:rsidRDefault="0089558A" w:rsidP="005F648A">
      <w:pPr>
        <w:pStyle w:val="ListeParagraf"/>
        <w:numPr>
          <w:ilvl w:val="0"/>
          <w:numId w:val="1"/>
        </w:num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sz w:val="20"/>
          <w:szCs w:val="20"/>
        </w:rPr>
        <w:t xml:space="preserve">K </w:t>
      </w:r>
      <w:r w:rsidRPr="005F648A">
        <w:rPr>
          <w:rFonts w:ascii="Verdana" w:hAnsi="Verdana" w:cs="Tahoma"/>
          <w:sz w:val="20"/>
          <w:szCs w:val="20"/>
        </w:rPr>
        <w:t xml:space="preserve">cisminin yüzeye uyguladığı basınç, </w:t>
      </w:r>
      <w:r>
        <w:rPr>
          <w:rFonts w:ascii="Verdana" w:hAnsi="Verdana" w:cs="Tahoma"/>
          <w:sz w:val="20"/>
          <w:szCs w:val="20"/>
        </w:rPr>
        <w:t>P</w:t>
      </w:r>
      <w:r w:rsidRPr="005F648A">
        <w:rPr>
          <w:rFonts w:ascii="Verdana" w:hAnsi="Verdana" w:cs="Tahoma"/>
          <w:sz w:val="20"/>
          <w:szCs w:val="20"/>
        </w:rPr>
        <w:t xml:space="preserve"> cisminin uyguladığı basınçtan daha </w:t>
      </w:r>
      <w:r w:rsidRPr="005F648A">
        <w:rPr>
          <w:rFonts w:ascii="Verdana" w:hAnsi="Verdana" w:cs="Tahoma"/>
          <w:b/>
          <w:sz w:val="20"/>
          <w:szCs w:val="20"/>
        </w:rPr>
        <w:t xml:space="preserve">büyüktür /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küçüktür.</w:t>
      </w:r>
    </w:p>
    <w:p w:rsidR="0089558A" w:rsidRPr="0089558A" w:rsidRDefault="0089558A" w:rsidP="005F648A">
      <w:pPr>
        <w:pStyle w:val="ListeParagraf"/>
        <w:numPr>
          <w:ilvl w:val="0"/>
          <w:numId w:val="1"/>
        </w:num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sz w:val="20"/>
          <w:szCs w:val="20"/>
        </w:rPr>
        <w:t xml:space="preserve">K cisminin yüzey alanı, N cisminin yüzey alanından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büyüktür</w:t>
      </w:r>
      <w:r w:rsidRPr="0089558A">
        <w:rPr>
          <w:rFonts w:ascii="Verdana" w:hAnsi="Verdana" w:cs="Tahoma"/>
          <w:b/>
          <w:sz w:val="20"/>
          <w:szCs w:val="20"/>
        </w:rPr>
        <w:t xml:space="preserve"> / küçüktür.</w:t>
      </w:r>
    </w:p>
    <w:p w:rsidR="0089558A" w:rsidRPr="0089558A" w:rsidRDefault="0089558A" w:rsidP="0089558A">
      <w:pPr>
        <w:pStyle w:val="ListeParagraf"/>
        <w:numPr>
          <w:ilvl w:val="0"/>
          <w:numId w:val="1"/>
        </w:num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sz w:val="20"/>
          <w:szCs w:val="20"/>
        </w:rPr>
        <w:t xml:space="preserve">M cisminin yüzey alanı, N cisminin yüzey alanından </w:t>
      </w:r>
      <w:r w:rsidRPr="0089558A">
        <w:rPr>
          <w:rFonts w:ascii="Verdana" w:hAnsi="Verdana" w:cs="Tahoma"/>
          <w:b/>
          <w:sz w:val="20"/>
          <w:szCs w:val="20"/>
        </w:rPr>
        <w:t xml:space="preserve">büyüktür /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>küçüktür.</w:t>
      </w:r>
    </w:p>
    <w:p w:rsidR="00E63764" w:rsidRPr="0089558A" w:rsidRDefault="0089558A" w:rsidP="0089558A">
      <w:pPr>
        <w:pStyle w:val="ListeParagraf"/>
        <w:numPr>
          <w:ilvl w:val="0"/>
          <w:numId w:val="1"/>
        </w:numPr>
        <w:rPr>
          <w:rFonts w:ascii="Verdana" w:hAnsi="Verdana" w:cs="Tahoma"/>
          <w:b/>
          <w:sz w:val="20"/>
          <w:szCs w:val="20"/>
        </w:rPr>
      </w:pPr>
      <w:r w:rsidRPr="0089558A">
        <w:rPr>
          <w:rFonts w:ascii="Verdana" w:hAnsi="Verdana" w:cs="Tahoma"/>
          <w:sz w:val="20"/>
          <w:szCs w:val="20"/>
        </w:rPr>
        <w:t>R cisminin ağırlığı, L cisminin ağırlığından</w:t>
      </w:r>
      <w:r>
        <w:rPr>
          <w:rFonts w:ascii="Verdana" w:hAnsi="Verdana" w:cs="Tahoma"/>
          <w:b/>
          <w:sz w:val="20"/>
          <w:szCs w:val="20"/>
        </w:rPr>
        <w:t xml:space="preserve"> </w:t>
      </w:r>
      <w:r w:rsidRPr="00AE051A">
        <w:rPr>
          <w:rFonts w:ascii="Verdana" w:hAnsi="Verdana" w:cs="Tahoma"/>
          <w:b/>
          <w:color w:val="FF0000"/>
          <w:sz w:val="20"/>
          <w:szCs w:val="20"/>
        </w:rPr>
        <w:t xml:space="preserve">büyüktür </w:t>
      </w:r>
      <w:r>
        <w:rPr>
          <w:rFonts w:ascii="Verdana" w:hAnsi="Verdana" w:cs="Tahoma"/>
          <w:b/>
          <w:sz w:val="20"/>
          <w:szCs w:val="20"/>
        </w:rPr>
        <w:t>/ küçüktür.</w:t>
      </w:r>
    </w:p>
    <w:p w:rsidR="005F648A" w:rsidRPr="005143E5" w:rsidRDefault="005F648A" w:rsidP="00880027">
      <w:pPr>
        <w:spacing w:after="0"/>
        <w:rPr>
          <w:rFonts w:ascii="Verdana" w:hAnsi="Verdana" w:cs="Tahoma"/>
          <w:b/>
          <w:sz w:val="20"/>
          <w:szCs w:val="20"/>
        </w:rPr>
      </w:pPr>
      <w:r w:rsidRPr="005143E5">
        <w:rPr>
          <w:rFonts w:ascii="Verdana" w:hAnsi="Verdana" w:cs="Tahoma"/>
          <w:b/>
          <w:sz w:val="20"/>
          <w:szCs w:val="20"/>
        </w:rPr>
        <w:t xml:space="preserve">Aşağıdaki </w:t>
      </w:r>
      <w:r w:rsidR="005143E5" w:rsidRPr="005143E5">
        <w:rPr>
          <w:rFonts w:ascii="Verdana" w:hAnsi="Verdana" w:cs="Tahoma"/>
          <w:b/>
          <w:sz w:val="20"/>
          <w:szCs w:val="20"/>
        </w:rPr>
        <w:t>cisimler 1.durumdan 2.duruma dönüştürüldüğünde yüzeye yaptıkları basınçlardaki değişimi işaretleyiniz.</w:t>
      </w:r>
    </w:p>
    <w:p w:rsidR="00880027" w:rsidRPr="00717FCE" w:rsidRDefault="00AE051A" w:rsidP="008E50A9">
      <w:pPr>
        <w:jc w:val="center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noProof/>
          <w:sz w:val="20"/>
          <w:szCs w:val="20"/>
          <w:lang w:eastAsia="tr-TR"/>
        </w:rPr>
        <w:drawing>
          <wp:inline distT="0" distB="0" distL="0" distR="0">
            <wp:extent cx="6838950" cy="2638425"/>
            <wp:effectExtent l="0" t="0" r="0" b="9525"/>
            <wp:docPr id="10" name="Resim 10" descr="E:\Masaüstü\basınç değişi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Masaüstü\basınç değişim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263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764" w:rsidRDefault="00E63764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 xml:space="preserve">Aşağıdaki deney düzeneklerinin numaralarını uygun </w:t>
      </w:r>
      <w:r w:rsidR="008E50A9">
        <w:rPr>
          <w:rFonts w:ascii="Verdana" w:hAnsi="Verdana" w:cs="Tahoma"/>
          <w:b/>
          <w:sz w:val="20"/>
          <w:szCs w:val="20"/>
        </w:rPr>
        <w:t>hipotezin</w:t>
      </w:r>
      <w:r>
        <w:rPr>
          <w:rFonts w:ascii="Verdana" w:hAnsi="Verdana" w:cs="Tahoma"/>
          <w:b/>
          <w:sz w:val="20"/>
          <w:szCs w:val="20"/>
        </w:rPr>
        <w:t xml:space="preserve"> başın</w:t>
      </w:r>
      <w:r w:rsidR="008E50A9">
        <w:rPr>
          <w:rFonts w:ascii="Verdana" w:hAnsi="Verdana" w:cs="Tahoma"/>
          <w:b/>
          <w:sz w:val="20"/>
          <w:szCs w:val="20"/>
        </w:rPr>
        <w:t>daki boşluğa yazınız.</w:t>
      </w:r>
    </w:p>
    <w:p w:rsidR="00E63764" w:rsidRDefault="0039079F" w:rsidP="008E50A9">
      <w:pPr>
        <w:jc w:val="center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24A1DD" wp14:editId="15626445">
                <wp:simplePos x="0" y="0"/>
                <wp:positionH relativeFrom="column">
                  <wp:posOffset>49530</wp:posOffset>
                </wp:positionH>
                <wp:positionV relativeFrom="paragraph">
                  <wp:posOffset>1563370</wp:posOffset>
                </wp:positionV>
                <wp:extent cx="819150" cy="428625"/>
                <wp:effectExtent l="0" t="0" r="19050" b="28575"/>
                <wp:wrapNone/>
                <wp:docPr id="5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4286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079F" w:rsidRPr="00AE051A" w:rsidRDefault="00AE051A" w:rsidP="0039079F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FF0000"/>
                              </w:rPr>
                            </w:pPr>
                            <w:r w:rsidRPr="00AE051A">
                              <w:rPr>
                                <w:rFonts w:ascii="Verdana" w:hAnsi="Verdana"/>
                                <w:b/>
                                <w:color w:val="FF0000"/>
                              </w:rPr>
                              <w:t>1-4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5" o:spid="_x0000_s1026" style="position:absolute;left:0;text-align:left;margin-left:3.9pt;margin-top:123.1pt;width:64.5pt;height:3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" fillcolor="white [3201]" strokecolor="#c0504d [3205]" strokeweight="2pt">
                <v:textbox>
                  <w:txbxContent>
                    <w:p w:rsidR="0039079F" w:rsidRPr="00AE051A" w:rsidRDefault="00AE051A" w:rsidP="0039079F">
                      <w:pPr>
                        <w:jc w:val="center"/>
                        <w:rPr>
                          <w:rFonts w:ascii="Verdana" w:hAnsi="Verdana"/>
                          <w:b/>
                          <w:color w:val="FF0000"/>
                        </w:rPr>
                      </w:pPr>
                      <w:r w:rsidRPr="00AE051A">
                        <w:rPr>
                          <w:rFonts w:ascii="Verdana" w:hAnsi="Verdana"/>
                          <w:b/>
                          <w:color w:val="FF0000"/>
                        </w:rPr>
                        <w:t>1-4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Verdana" w:hAnsi="Verdan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6666653" cy="1495425"/>
            <wp:effectExtent l="0" t="0" r="1270" b="0"/>
            <wp:docPr id="6" name="Resim 6" descr="E:\Masaüstü\katı basıncı tuğ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Masaüstü\katı basıncı tuğl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047" cy="1497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764" w:rsidRDefault="0039079F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 xml:space="preserve">                     </w:t>
      </w:r>
      <w:r w:rsidR="0089558A">
        <w:rPr>
          <w:rFonts w:ascii="Verdana" w:hAnsi="Verdana" w:cs="Tahoma"/>
          <w:b/>
          <w:sz w:val="20"/>
          <w:szCs w:val="20"/>
        </w:rPr>
        <w:t>Cismin yüzeye uyguladığı kuvvet ile basınç doğru orantılıdır.</w:t>
      </w:r>
      <w:r>
        <w:rPr>
          <w:rFonts w:ascii="Verdana" w:hAnsi="Verdana" w:cs="Tahoma"/>
          <w:b/>
          <w:sz w:val="20"/>
          <w:szCs w:val="20"/>
        </w:rPr>
        <w:t xml:space="preserve">    </w:t>
      </w:r>
    </w:p>
    <w:p w:rsidR="0089558A" w:rsidRDefault="0089558A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61EA2A4" wp14:editId="50523416">
                <wp:simplePos x="0" y="0"/>
                <wp:positionH relativeFrom="column">
                  <wp:posOffset>49530</wp:posOffset>
                </wp:positionH>
                <wp:positionV relativeFrom="paragraph">
                  <wp:posOffset>175260</wp:posOffset>
                </wp:positionV>
                <wp:extent cx="819150" cy="381000"/>
                <wp:effectExtent l="0" t="0" r="19050" b="19050"/>
                <wp:wrapNone/>
                <wp:docPr id="7" name="Yuvarlatılmış Dikdörtg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3810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9079F" w:rsidRPr="00AE051A" w:rsidRDefault="00AE051A" w:rsidP="0039079F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FF0000"/>
                              </w:rPr>
                            </w:pPr>
                            <w:r w:rsidRPr="00AE051A">
                              <w:rPr>
                                <w:rFonts w:ascii="Verdana" w:hAnsi="Verdana"/>
                                <w:b/>
                                <w:color w:val="FF0000"/>
                              </w:rPr>
                              <w:t>1-3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Yuvarlatılmış Dikdörtgen 7" o:spid="_x0000_s1027" style="position:absolute;margin-left:3.9pt;margin-top:13.8pt;width:64.5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" fillcolor="window" strokecolor="#c0504d" strokeweight="2pt">
                <v:textbox>
                  <w:txbxContent>
                    <w:p w:rsidR="0039079F" w:rsidRPr="00AE051A" w:rsidRDefault="00AE051A" w:rsidP="0039079F">
                      <w:pPr>
                        <w:jc w:val="center"/>
                        <w:rPr>
                          <w:rFonts w:ascii="Verdana" w:hAnsi="Verdana"/>
                          <w:b/>
                          <w:color w:val="FF0000"/>
                        </w:rPr>
                      </w:pPr>
                      <w:r w:rsidRPr="00AE051A">
                        <w:rPr>
                          <w:rFonts w:ascii="Verdana" w:hAnsi="Verdana"/>
                          <w:b/>
                          <w:color w:val="FF0000"/>
                        </w:rPr>
                        <w:t>1-3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Verdana" w:hAnsi="Verdana" w:cs="Tahoma"/>
          <w:b/>
          <w:sz w:val="20"/>
          <w:szCs w:val="20"/>
        </w:rPr>
        <w:t xml:space="preserve">                       </w:t>
      </w:r>
    </w:p>
    <w:p w:rsidR="0089558A" w:rsidRDefault="0089558A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 xml:space="preserve">                        Cismin temas yüzeyi ile basınç ters orantılıdır.  </w:t>
      </w:r>
    </w:p>
    <w:p w:rsidR="005F648A" w:rsidRDefault="00717FCE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lastRenderedPageBreak/>
        <w:t xml:space="preserve">Aşağıdaki </w:t>
      </w:r>
      <w:r w:rsidR="00E63764">
        <w:rPr>
          <w:rFonts w:ascii="Verdana" w:hAnsi="Verdana" w:cs="Tahoma"/>
          <w:b/>
          <w:sz w:val="20"/>
          <w:szCs w:val="20"/>
        </w:rPr>
        <w:t xml:space="preserve">soruların cevabı olan resmi </w:t>
      </w:r>
      <w:r>
        <w:rPr>
          <w:rFonts w:ascii="Verdana" w:hAnsi="Verdana" w:cs="Tahoma"/>
          <w:b/>
          <w:sz w:val="20"/>
          <w:szCs w:val="20"/>
        </w:rPr>
        <w:t>işaretleyelim.</w:t>
      </w:r>
    </w:p>
    <w:p w:rsidR="00E63764" w:rsidRDefault="00AE051A" w:rsidP="008E50A9">
      <w:pPr>
        <w:jc w:val="center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6657975" cy="5438775"/>
            <wp:effectExtent l="0" t="0" r="9525" b="9525"/>
            <wp:docPr id="12" name="Resim 12" descr="E:\Masaüstü\basınç değişimi günlü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Masaüstü\basınç değişimi günlük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211" cy="543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764" w:rsidRDefault="0070250E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>Özdeş küplerden oluşturulan cisimler aşağıdaki şekillerdeki gibi çevrilirse basınçta meydana gelen değişimleri noktalı yerlere yazınız.</w:t>
      </w:r>
    </w:p>
    <w:p w:rsidR="0070250E" w:rsidRDefault="00DC34D3" w:rsidP="008E50A9">
      <w:pPr>
        <w:jc w:val="center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6840220" cy="3542883"/>
            <wp:effectExtent l="0" t="0" r="0" b="635"/>
            <wp:docPr id="13" name="Resim 13" descr="E:\Masaüstü\basınç küp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Masaüstü\basınç küpler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542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0052" w:rsidRDefault="003E0052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lastRenderedPageBreak/>
        <w:t xml:space="preserve">Aşağıdaki cisimlerin </w:t>
      </w:r>
      <w:r w:rsidR="008E50A9">
        <w:rPr>
          <w:rFonts w:ascii="Verdana" w:hAnsi="Verdana" w:cs="Tahoma"/>
          <w:b/>
          <w:sz w:val="20"/>
          <w:szCs w:val="20"/>
        </w:rPr>
        <w:t>yüzeye</w:t>
      </w:r>
      <w:r>
        <w:rPr>
          <w:rFonts w:ascii="Verdana" w:hAnsi="Verdana" w:cs="Tahoma"/>
          <w:b/>
          <w:sz w:val="20"/>
          <w:szCs w:val="20"/>
        </w:rPr>
        <w:t xml:space="preserve"> uyguladıkları basınçları sıralayınız. </w:t>
      </w:r>
    </w:p>
    <w:p w:rsidR="00687004" w:rsidRDefault="009913A9" w:rsidP="008E50A9">
      <w:pPr>
        <w:jc w:val="center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6833989" cy="3457575"/>
            <wp:effectExtent l="0" t="0" r="5080" b="0"/>
            <wp:docPr id="14" name="Resim 14" descr="E:\Masaüstü\BASIN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Masaüstü\BASINÇ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46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7004" w:rsidRPr="00DF2FEC" w:rsidRDefault="00DF2FEC" w:rsidP="005F648A">
      <w:pPr>
        <w:rPr>
          <w:rFonts w:ascii="Verdana" w:hAnsi="Verdana" w:cs="Tahoma"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 xml:space="preserve">A,B </w:t>
      </w:r>
      <w:r w:rsidR="00687004">
        <w:rPr>
          <w:rFonts w:ascii="Verdana" w:hAnsi="Verdana" w:cs="Tahoma"/>
          <w:b/>
          <w:sz w:val="20"/>
          <w:szCs w:val="20"/>
        </w:rPr>
        <w:t>ve C cisimleri ile aşağıdaki şekiller oluşturuluyor. Buna göre verilen cümlelerin başına doğru ise “D” harfi, yanlış ise “Y” harfi yazınız.</w:t>
      </w:r>
      <w:r>
        <w:rPr>
          <w:rFonts w:ascii="Verdana" w:hAnsi="Verdana" w:cs="Tahoma"/>
          <w:b/>
          <w:sz w:val="20"/>
          <w:szCs w:val="20"/>
        </w:rPr>
        <w:t xml:space="preserve"> </w:t>
      </w:r>
      <w:r w:rsidRPr="00DF2FEC">
        <w:rPr>
          <w:rFonts w:ascii="Verdana" w:hAnsi="Verdana" w:cs="Tahoma"/>
          <w:sz w:val="20"/>
          <w:szCs w:val="20"/>
        </w:rPr>
        <w:t>(Cisimler özdeştir.)</w:t>
      </w:r>
    </w:p>
    <w:p w:rsidR="00DF2FEC" w:rsidRDefault="00C5426E" w:rsidP="008E50A9">
      <w:pPr>
        <w:jc w:val="center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6840220" cy="2103639"/>
            <wp:effectExtent l="0" t="0" r="0" b="0"/>
            <wp:docPr id="4" name="Resim 4" descr="E:\Masaüstü\basınç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Masaüstü\basınç 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210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jc w:val="center"/>
        <w:tblInd w:w="392" w:type="dxa"/>
        <w:tblLook w:val="04A0" w:firstRow="1" w:lastRow="0" w:firstColumn="1" w:lastColumn="0" w:noHBand="0" w:noVBand="1"/>
      </w:tblPr>
      <w:tblGrid>
        <w:gridCol w:w="992"/>
        <w:gridCol w:w="284"/>
        <w:gridCol w:w="283"/>
        <w:gridCol w:w="8647"/>
      </w:tblGrid>
      <w:tr w:rsidR="006F6F3C" w:rsidTr="008E50A9">
        <w:trPr>
          <w:jc w:val="center"/>
        </w:trPr>
        <w:tc>
          <w:tcPr>
            <w:tcW w:w="992" w:type="dxa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0000"/>
              <w:right w:val="nil"/>
            </w:tcBorders>
          </w:tcPr>
          <w:p w:rsidR="008E50A9" w:rsidRDefault="006F6F3C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</w:t>
            </w:r>
          </w:p>
          <w:p w:rsidR="006F6F3C" w:rsidRDefault="006F6F3C" w:rsidP="005F648A">
            <w:pPr>
              <w:rPr>
                <w:rFonts w:ascii="Verdana" w:hAnsi="Verdana" w:cs="Tahoma"/>
                <w:b/>
              </w:rPr>
            </w:pPr>
            <w:r w:rsidRPr="000B650D">
              <w:rPr>
                <w:rFonts w:ascii="Verdana" w:hAnsi="Verdana" w:cs="Tahoma"/>
                <w:b/>
              </w:rPr>
              <w:t>D</w:t>
            </w:r>
            <w:r>
              <w:rPr>
                <w:rFonts w:ascii="Verdana" w:hAnsi="Verdana" w:cs="Tahoma"/>
                <w:b/>
              </w:rPr>
              <w:t xml:space="preserve"> </w:t>
            </w:r>
            <w:r w:rsidRPr="000B650D">
              <w:rPr>
                <w:rFonts w:ascii="Verdana" w:hAnsi="Verdana" w:cs="Tahoma"/>
                <w:b/>
              </w:rPr>
              <w:t>/</w:t>
            </w:r>
            <w:r>
              <w:rPr>
                <w:rFonts w:ascii="Verdana" w:hAnsi="Verdana" w:cs="Tahoma"/>
                <w:b/>
              </w:rPr>
              <w:t xml:space="preserve"> </w:t>
            </w:r>
            <w:r w:rsidRPr="000B650D">
              <w:rPr>
                <w:rFonts w:ascii="Verdana" w:hAnsi="Verdana" w:cs="Tahoma"/>
                <w:b/>
              </w:rPr>
              <w:t>Y</w:t>
            </w:r>
          </w:p>
          <w:p w:rsidR="008E50A9" w:rsidRPr="000B650D" w:rsidRDefault="008E50A9" w:rsidP="005F648A">
            <w:pPr>
              <w:rPr>
                <w:rFonts w:ascii="Verdana" w:hAnsi="Verdana" w:cs="Tahoma"/>
                <w:b/>
              </w:rPr>
            </w:pPr>
          </w:p>
        </w:tc>
        <w:tc>
          <w:tcPr>
            <w:tcW w:w="284" w:type="dxa"/>
            <w:vMerge w:val="restart"/>
            <w:tcBorders>
              <w:top w:val="nil"/>
              <w:left w:val="nil"/>
              <w:right w:val="nil"/>
            </w:tcBorders>
          </w:tcPr>
          <w:p w:rsidR="006F6F3C" w:rsidRDefault="006F6F3C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F6F3C" w:rsidRDefault="006F6F3C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6F6F3C" w:rsidRDefault="006F6F3C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D</w:t>
            </w:r>
          </w:p>
        </w:tc>
        <w:tc>
          <w:tcPr>
            <w:tcW w:w="284" w:type="dxa"/>
            <w:vMerge/>
            <w:tcBorders>
              <w:left w:val="single" w:sz="18" w:space="0" w:color="FF0000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 w:val="restart"/>
            <w:tcBorders>
              <w:top w:val="nil"/>
              <w:left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2.şeklin basıncı, 1.şekilden fazladır.</w:t>
            </w:r>
          </w:p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Y</w:t>
            </w:r>
          </w:p>
        </w:tc>
        <w:tc>
          <w:tcPr>
            <w:tcW w:w="284" w:type="dxa"/>
            <w:vMerge/>
            <w:tcBorders>
              <w:left w:val="single" w:sz="18" w:space="0" w:color="FF0000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1.şeklin basıncı, 5.şeklin basıncından azdır.</w:t>
            </w:r>
          </w:p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Y</w:t>
            </w:r>
          </w:p>
        </w:tc>
        <w:tc>
          <w:tcPr>
            <w:tcW w:w="284" w:type="dxa"/>
            <w:vMerge/>
            <w:tcBorders>
              <w:left w:val="single" w:sz="18" w:space="0" w:color="FF0000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3.şeklin basıncı, 4.şeklin basıncına eşittir.</w:t>
            </w:r>
          </w:p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Y</w:t>
            </w:r>
          </w:p>
        </w:tc>
        <w:tc>
          <w:tcPr>
            <w:tcW w:w="284" w:type="dxa"/>
            <w:vMerge/>
            <w:tcBorders>
              <w:left w:val="single" w:sz="18" w:space="0" w:color="FF0000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2.şeklin basıncı, 4.şeklin basıncından fazladır.</w:t>
            </w:r>
          </w:p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D</w:t>
            </w:r>
          </w:p>
        </w:tc>
        <w:tc>
          <w:tcPr>
            <w:tcW w:w="284" w:type="dxa"/>
            <w:vMerge/>
            <w:tcBorders>
              <w:left w:val="single" w:sz="18" w:space="0" w:color="FF0000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3.şeklin basıncı, 1.şeklin basıncından fazladır.</w:t>
            </w:r>
          </w:p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D</w:t>
            </w:r>
          </w:p>
        </w:tc>
        <w:tc>
          <w:tcPr>
            <w:tcW w:w="284" w:type="dxa"/>
            <w:vMerge/>
            <w:tcBorders>
              <w:left w:val="single" w:sz="18" w:space="0" w:color="FF0000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5.şeklin basıncı, 3.şeklin basıncından azdır.</w:t>
            </w:r>
          </w:p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nil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D</w:t>
            </w:r>
          </w:p>
        </w:tc>
        <w:tc>
          <w:tcPr>
            <w:tcW w:w="284" w:type="dxa"/>
            <w:vMerge/>
            <w:tcBorders>
              <w:top w:val="nil"/>
              <w:left w:val="single" w:sz="18" w:space="0" w:color="FF0000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nil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4.şeklin basıncı, 1.şeklin basıncından fazladır.</w:t>
            </w:r>
          </w:p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  <w:tr w:rsidR="008E50A9" w:rsidTr="008E50A9">
        <w:trPr>
          <w:jc w:val="center"/>
        </w:trPr>
        <w:tc>
          <w:tcPr>
            <w:tcW w:w="992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Pr="009913A9" w:rsidRDefault="009913A9" w:rsidP="009913A9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Y</w:t>
            </w:r>
          </w:p>
        </w:tc>
        <w:tc>
          <w:tcPr>
            <w:tcW w:w="284" w:type="dxa"/>
            <w:vMerge/>
            <w:tcBorders>
              <w:top w:val="nil"/>
              <w:left w:val="single" w:sz="18" w:space="0" w:color="FF0000"/>
              <w:bottom w:val="nil"/>
              <w:right w:val="nil"/>
            </w:tcBorders>
          </w:tcPr>
          <w:p w:rsidR="008E50A9" w:rsidRDefault="008E50A9" w:rsidP="005F648A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nil"/>
              <w:bottom w:val="nil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  <w:tc>
          <w:tcPr>
            <w:tcW w:w="8647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2.şeklin basıncı, 5.şeklin basıncına eşittir.</w:t>
            </w:r>
          </w:p>
          <w:p w:rsidR="008E50A9" w:rsidRDefault="008E50A9" w:rsidP="008E50A9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</w:tc>
      </w:tr>
    </w:tbl>
    <w:p w:rsidR="00DF2FEC" w:rsidRDefault="00DF2FEC" w:rsidP="005F648A">
      <w:pPr>
        <w:rPr>
          <w:rFonts w:ascii="Verdana" w:hAnsi="Verdana" w:cs="Tahoma"/>
          <w:b/>
          <w:sz w:val="20"/>
          <w:szCs w:val="20"/>
        </w:rPr>
      </w:pPr>
    </w:p>
    <w:p w:rsidR="00AE18FC" w:rsidRDefault="00AE18FC" w:rsidP="005F648A">
      <w:pPr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>Aşağıda özdeş tuğlalarla oluşturulan şekiller verilmiştir. Buna göre numaralandırılmış durumlar için tablodaki boşlukları “artar”, “azalır” ve “değişmez” kelimeleri ile tamamlayınız.</w:t>
      </w:r>
    </w:p>
    <w:p w:rsidR="001E47E3" w:rsidRDefault="001E47E3" w:rsidP="008E50A9">
      <w:pPr>
        <w:jc w:val="center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6655595" cy="2400300"/>
            <wp:effectExtent l="0" t="0" r="0" b="0"/>
            <wp:docPr id="11" name="Resim 11" descr="E:\Masaüstü\tuğla basın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Masaüstü\tuğla basınç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8738" cy="24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Ind w:w="250" w:type="dxa"/>
        <w:tblLook w:val="04A0" w:firstRow="1" w:lastRow="0" w:firstColumn="1" w:lastColumn="0" w:noHBand="0" w:noVBand="1"/>
      </w:tblPr>
      <w:tblGrid>
        <w:gridCol w:w="1701"/>
        <w:gridCol w:w="2693"/>
        <w:gridCol w:w="3540"/>
        <w:gridCol w:w="2556"/>
      </w:tblGrid>
      <w:tr w:rsidR="00AE18FC" w:rsidTr="00AE18FC">
        <w:tc>
          <w:tcPr>
            <w:tcW w:w="1701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6F6F3C" w:rsidRDefault="00AE18FC" w:rsidP="00AE18FC">
            <w:pPr>
              <w:jc w:val="center"/>
              <w:rPr>
                <w:rFonts w:ascii="Verdana" w:hAnsi="Verdana" w:cs="Tahoma"/>
                <w:b/>
              </w:rPr>
            </w:pPr>
            <w:r w:rsidRPr="006F6F3C">
              <w:rPr>
                <w:rFonts w:ascii="Verdana" w:hAnsi="Verdana" w:cs="Tahoma"/>
                <w:b/>
              </w:rPr>
              <w:t>Durum</w:t>
            </w:r>
          </w:p>
          <w:p w:rsidR="006F6F3C" w:rsidRPr="006F6F3C" w:rsidRDefault="006F6F3C" w:rsidP="00AE18FC">
            <w:pPr>
              <w:jc w:val="center"/>
              <w:rPr>
                <w:rFonts w:ascii="Verdana" w:hAnsi="Verdana" w:cs="Tahoma"/>
                <w:b/>
              </w:rPr>
            </w:pPr>
          </w:p>
        </w:tc>
        <w:tc>
          <w:tcPr>
            <w:tcW w:w="2693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6F6F3C" w:rsidRDefault="00AE18FC" w:rsidP="00AE18FC">
            <w:pPr>
              <w:jc w:val="center"/>
              <w:rPr>
                <w:rFonts w:ascii="Verdana" w:hAnsi="Verdana" w:cs="Tahoma"/>
                <w:b/>
              </w:rPr>
            </w:pPr>
            <w:r w:rsidRPr="006F6F3C">
              <w:rPr>
                <w:rFonts w:ascii="Verdana" w:hAnsi="Verdana" w:cs="Tahoma"/>
                <w:b/>
              </w:rPr>
              <w:t>Kuvvet</w:t>
            </w:r>
          </w:p>
        </w:tc>
        <w:tc>
          <w:tcPr>
            <w:tcW w:w="3540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6F6F3C" w:rsidRDefault="00AE18FC" w:rsidP="00AE18FC">
            <w:pPr>
              <w:jc w:val="center"/>
              <w:rPr>
                <w:rFonts w:ascii="Verdana" w:hAnsi="Verdana" w:cs="Tahoma"/>
                <w:b/>
              </w:rPr>
            </w:pPr>
            <w:r w:rsidRPr="006F6F3C">
              <w:rPr>
                <w:rFonts w:ascii="Verdana" w:hAnsi="Verdana" w:cs="Tahoma"/>
                <w:b/>
              </w:rPr>
              <w:t>Yüzey alanı</w:t>
            </w:r>
          </w:p>
        </w:tc>
        <w:tc>
          <w:tcPr>
            <w:tcW w:w="2556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6F6F3C" w:rsidRDefault="00AE18FC" w:rsidP="00AE18FC">
            <w:pPr>
              <w:jc w:val="center"/>
              <w:rPr>
                <w:rFonts w:ascii="Verdana" w:hAnsi="Verdana" w:cs="Tahoma"/>
                <w:b/>
              </w:rPr>
            </w:pPr>
            <w:r w:rsidRPr="006F6F3C">
              <w:rPr>
                <w:rFonts w:ascii="Verdana" w:hAnsi="Verdana" w:cs="Tahoma"/>
                <w:b/>
              </w:rPr>
              <w:t>Basınç</w:t>
            </w:r>
          </w:p>
        </w:tc>
      </w:tr>
      <w:tr w:rsidR="00AE18FC" w:rsidTr="00AE18FC">
        <w:tc>
          <w:tcPr>
            <w:tcW w:w="1701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AE18FC" w:rsidRDefault="00AE18FC" w:rsidP="00AE18FC">
            <w:pPr>
              <w:jc w:val="center"/>
              <w:rPr>
                <w:rFonts w:ascii="Verdana" w:hAnsi="Verdana" w:cs="Tahoma"/>
                <w:b/>
                <w:szCs w:val="20"/>
              </w:rPr>
            </w:pPr>
            <w:r w:rsidRPr="00AE18FC">
              <w:rPr>
                <w:rFonts w:ascii="Verdana" w:hAnsi="Verdana" w:cs="Tahoma"/>
                <w:b/>
                <w:szCs w:val="20"/>
              </w:rPr>
              <w:t>1</w:t>
            </w:r>
          </w:p>
        </w:tc>
        <w:tc>
          <w:tcPr>
            <w:tcW w:w="2693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9913A9">
            <w:pPr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 xml:space="preserve">          Değişmez</w:t>
            </w:r>
          </w:p>
          <w:p w:rsidR="009913A9" w:rsidRPr="009913A9" w:rsidRDefault="009913A9" w:rsidP="009913A9">
            <w:pPr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3540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Azalır</w:t>
            </w:r>
          </w:p>
        </w:tc>
        <w:tc>
          <w:tcPr>
            <w:tcW w:w="2556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Artar</w:t>
            </w:r>
          </w:p>
        </w:tc>
      </w:tr>
      <w:tr w:rsidR="00AE18FC" w:rsidTr="00AE18FC">
        <w:tc>
          <w:tcPr>
            <w:tcW w:w="1701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AE18FC" w:rsidRDefault="00AE18FC" w:rsidP="00AE18FC">
            <w:pPr>
              <w:jc w:val="center"/>
              <w:rPr>
                <w:rFonts w:ascii="Verdana" w:hAnsi="Verdana" w:cs="Tahoma"/>
                <w:b/>
                <w:szCs w:val="20"/>
              </w:rPr>
            </w:pPr>
            <w:r w:rsidRPr="00AE18FC">
              <w:rPr>
                <w:rFonts w:ascii="Verdana" w:hAnsi="Verdana" w:cs="Tahoma"/>
                <w:b/>
                <w:szCs w:val="20"/>
              </w:rPr>
              <w:t>2</w:t>
            </w:r>
          </w:p>
        </w:tc>
        <w:tc>
          <w:tcPr>
            <w:tcW w:w="2693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Artar</w:t>
            </w:r>
          </w:p>
          <w:p w:rsidR="00AE18FC" w:rsidRPr="009913A9" w:rsidRDefault="00AE18FC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3540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Değişmez</w:t>
            </w:r>
          </w:p>
        </w:tc>
        <w:tc>
          <w:tcPr>
            <w:tcW w:w="2556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Artar</w:t>
            </w:r>
          </w:p>
        </w:tc>
      </w:tr>
      <w:tr w:rsidR="00AE18FC" w:rsidTr="00AE18FC">
        <w:tc>
          <w:tcPr>
            <w:tcW w:w="1701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AE18FC" w:rsidRDefault="00AE18FC" w:rsidP="00AE18FC">
            <w:pPr>
              <w:jc w:val="center"/>
              <w:rPr>
                <w:rFonts w:ascii="Verdana" w:hAnsi="Verdana" w:cs="Tahoma"/>
                <w:b/>
                <w:szCs w:val="20"/>
              </w:rPr>
            </w:pPr>
            <w:r w:rsidRPr="00AE18FC">
              <w:rPr>
                <w:rFonts w:ascii="Verdana" w:hAnsi="Verdana" w:cs="Tahoma"/>
                <w:b/>
                <w:szCs w:val="20"/>
              </w:rPr>
              <w:t>3</w:t>
            </w:r>
          </w:p>
        </w:tc>
        <w:tc>
          <w:tcPr>
            <w:tcW w:w="2693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Değişmez</w:t>
            </w:r>
          </w:p>
          <w:p w:rsidR="00AE18FC" w:rsidRPr="009913A9" w:rsidRDefault="00AE18FC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3540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Artar</w:t>
            </w:r>
          </w:p>
        </w:tc>
        <w:tc>
          <w:tcPr>
            <w:tcW w:w="2556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Azalır</w:t>
            </w:r>
          </w:p>
        </w:tc>
      </w:tr>
      <w:tr w:rsidR="00AE18FC" w:rsidTr="00AE18FC">
        <w:tc>
          <w:tcPr>
            <w:tcW w:w="1701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AE18FC" w:rsidRDefault="00AE18FC" w:rsidP="00AE18FC">
            <w:pPr>
              <w:jc w:val="center"/>
              <w:rPr>
                <w:rFonts w:ascii="Verdana" w:hAnsi="Verdana" w:cs="Tahoma"/>
                <w:b/>
                <w:szCs w:val="20"/>
              </w:rPr>
            </w:pPr>
            <w:r w:rsidRPr="00AE18FC">
              <w:rPr>
                <w:rFonts w:ascii="Verdana" w:hAnsi="Verdana" w:cs="Tahoma"/>
                <w:b/>
                <w:szCs w:val="20"/>
              </w:rPr>
              <w:t>4</w:t>
            </w:r>
          </w:p>
        </w:tc>
        <w:tc>
          <w:tcPr>
            <w:tcW w:w="2693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9913A9">
            <w:pPr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 xml:space="preserve">             Artar</w:t>
            </w:r>
          </w:p>
          <w:p w:rsidR="009913A9" w:rsidRPr="009913A9" w:rsidRDefault="009913A9" w:rsidP="009913A9">
            <w:pPr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</w:p>
        </w:tc>
        <w:tc>
          <w:tcPr>
            <w:tcW w:w="3540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Değişmez</w:t>
            </w:r>
          </w:p>
        </w:tc>
        <w:tc>
          <w:tcPr>
            <w:tcW w:w="2556" w:type="dxa"/>
            <w:tcBorders>
              <w:top w:val="single" w:sz="18" w:space="0" w:color="7030A0"/>
              <w:left w:val="single" w:sz="18" w:space="0" w:color="7030A0"/>
              <w:bottom w:val="single" w:sz="18" w:space="0" w:color="7030A0"/>
              <w:right w:val="single" w:sz="18" w:space="0" w:color="7030A0"/>
            </w:tcBorders>
          </w:tcPr>
          <w:p w:rsidR="00AE18FC" w:rsidRPr="009913A9" w:rsidRDefault="009913A9" w:rsidP="00AE18FC">
            <w:pPr>
              <w:jc w:val="center"/>
              <w:rPr>
                <w:rFonts w:ascii="Verdana" w:hAnsi="Verdana" w:cs="Tahoma"/>
                <w:b/>
                <w:color w:val="FF0000"/>
                <w:sz w:val="20"/>
                <w:szCs w:val="20"/>
              </w:rPr>
            </w:pPr>
            <w:r w:rsidRPr="009913A9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Artar</w:t>
            </w:r>
          </w:p>
        </w:tc>
      </w:tr>
    </w:tbl>
    <w:p w:rsidR="007E6A4C" w:rsidRDefault="007E6A4C" w:rsidP="005F648A">
      <w:pPr>
        <w:rPr>
          <w:rFonts w:ascii="Verdana" w:hAnsi="Verdana" w:cs="Tahoma"/>
          <w:b/>
          <w:sz w:val="20"/>
          <w:szCs w:val="20"/>
        </w:rPr>
      </w:pPr>
    </w:p>
    <w:p w:rsidR="006F6F3C" w:rsidRDefault="006F6F3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</w:p>
    <w:p w:rsidR="006F6F3C" w:rsidRDefault="006F6F3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</w:p>
    <w:p w:rsidR="006F6F3C" w:rsidRDefault="006F6F3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  <w:bookmarkStart w:id="0" w:name="_GoBack"/>
      <w:bookmarkEnd w:id="0"/>
    </w:p>
    <w:p w:rsidR="006F6F3C" w:rsidRDefault="006F6F3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</w:p>
    <w:p w:rsidR="006F6F3C" w:rsidRDefault="006F6F3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</w:p>
    <w:p w:rsidR="006F6F3C" w:rsidRDefault="006F6F3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</w:p>
    <w:p w:rsidR="006F6F3C" w:rsidRDefault="006F6F3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</w:p>
    <w:p w:rsidR="007E6A4C" w:rsidRPr="00D04003" w:rsidRDefault="007E6A4C" w:rsidP="007E6A4C">
      <w:pPr>
        <w:spacing w:after="0"/>
        <w:jc w:val="center"/>
        <w:rPr>
          <w:rFonts w:ascii="Lucida Calligraphy" w:hAnsi="Lucida Calligraphy"/>
          <w:b/>
          <w:color w:val="DD2377"/>
          <w:sz w:val="24"/>
          <w:szCs w:val="24"/>
        </w:rPr>
      </w:pPr>
      <w:r w:rsidRPr="00724142">
        <w:rPr>
          <w:rFonts w:ascii="Lucida Calligraphy" w:hAnsi="Lucida Calligraphy"/>
          <w:b/>
          <w:color w:val="DD2377"/>
          <w:sz w:val="24"/>
          <w:szCs w:val="24"/>
        </w:rPr>
        <w:t>Sinem YANIK</w:t>
      </w:r>
    </w:p>
    <w:p w:rsidR="007E6A4C" w:rsidRPr="00717FCE" w:rsidRDefault="007E6A4C" w:rsidP="005F648A">
      <w:pPr>
        <w:rPr>
          <w:rFonts w:ascii="Verdana" w:hAnsi="Verdana" w:cs="Tahoma"/>
          <w:b/>
          <w:sz w:val="20"/>
          <w:szCs w:val="20"/>
        </w:rPr>
      </w:pPr>
    </w:p>
    <w:sectPr w:rsidR="007E6A4C" w:rsidRPr="00717FCE" w:rsidSect="00E02543">
      <w:pgSz w:w="11906" w:h="16838"/>
      <w:pgMar w:top="567" w:right="567" w:bottom="567" w:left="567" w:header="708" w:footer="708" w:gutter="0"/>
      <w:pgBorders w:offsetFrom="page">
        <w:top w:val="thinThickSmallGap" w:sz="24" w:space="24" w:color="auto"/>
        <w:left w:val="thinThickSmallGap" w:sz="24" w:space="24" w:color="auto"/>
        <w:bottom w:val="thinThickSmallGap" w:sz="24" w:space="24" w:color="auto"/>
        <w:right w:val="thinThick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j0115834"/>
      </v:shape>
    </w:pict>
  </w:numPicBullet>
  <w:abstractNum w:abstractNumId="0">
    <w:nsid w:val="506A366E"/>
    <w:multiLevelType w:val="hybridMultilevel"/>
    <w:tmpl w:val="D6EA578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2543"/>
    <w:rsid w:val="00093659"/>
    <w:rsid w:val="000B650D"/>
    <w:rsid w:val="001E47E3"/>
    <w:rsid w:val="0039079F"/>
    <w:rsid w:val="003E0052"/>
    <w:rsid w:val="005143E5"/>
    <w:rsid w:val="005778F8"/>
    <w:rsid w:val="005F648A"/>
    <w:rsid w:val="00651D8A"/>
    <w:rsid w:val="00687004"/>
    <w:rsid w:val="006F6F3C"/>
    <w:rsid w:val="0070250E"/>
    <w:rsid w:val="00717FCE"/>
    <w:rsid w:val="00752E12"/>
    <w:rsid w:val="007E6A4C"/>
    <w:rsid w:val="00880027"/>
    <w:rsid w:val="0089558A"/>
    <w:rsid w:val="008E50A9"/>
    <w:rsid w:val="009913A9"/>
    <w:rsid w:val="00A16476"/>
    <w:rsid w:val="00A3082C"/>
    <w:rsid w:val="00AE051A"/>
    <w:rsid w:val="00AE18FC"/>
    <w:rsid w:val="00C5426E"/>
    <w:rsid w:val="00DC34D3"/>
    <w:rsid w:val="00DF2FEC"/>
    <w:rsid w:val="00E02543"/>
    <w:rsid w:val="00E63764"/>
    <w:rsid w:val="00F80FB1"/>
    <w:rsid w:val="00FF6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51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1D8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F648A"/>
    <w:pPr>
      <w:ind w:left="720"/>
      <w:contextualSpacing/>
    </w:pPr>
  </w:style>
  <w:style w:type="table" w:styleId="TabloKlavuzu">
    <w:name w:val="Table Grid"/>
    <w:basedOn w:val="NormalTablo"/>
    <w:uiPriority w:val="59"/>
    <w:rsid w:val="000B65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51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1D8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F648A"/>
    <w:pPr>
      <w:ind w:left="720"/>
      <w:contextualSpacing/>
    </w:pPr>
  </w:style>
  <w:style w:type="table" w:styleId="TabloKlavuzu">
    <w:name w:val="Table Grid"/>
    <w:basedOn w:val="NormalTablo"/>
    <w:uiPriority w:val="59"/>
    <w:rsid w:val="000B650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1</Pages>
  <Words>396</Words>
  <Characters>2259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24</cp:revision>
  <dcterms:created xsi:type="dcterms:W3CDTF">2014-12-02T18:55:00Z</dcterms:created>
  <dcterms:modified xsi:type="dcterms:W3CDTF">2014-12-08T18:38:00Z</dcterms:modified>
</cp:coreProperties>
</file>